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B9F" w:rsidRPr="000A56AA" w:rsidRDefault="00460B9F">
      <w:pPr>
        <w:pStyle w:val="normal0"/>
        <w:jc w:val="center"/>
        <w:rPr>
          <w:lang w:val="fr-CA"/>
        </w:rPr>
      </w:pPr>
      <w:r w:rsidRPr="000A56AA">
        <w:rPr>
          <w:b/>
          <w:sz w:val="24"/>
          <w:szCs w:val="24"/>
          <w:lang w:val="fr-CA"/>
        </w:rPr>
        <w:t>Sci Hum 9</w:t>
      </w:r>
      <w:r w:rsidRPr="000A56AA">
        <w:rPr>
          <w:b/>
          <w:sz w:val="24"/>
          <w:szCs w:val="24"/>
          <w:lang w:val="fr-CA"/>
        </w:rPr>
        <w:tab/>
        <w:t>Culture</w:t>
      </w:r>
      <w:r w:rsidRPr="000A56AA">
        <w:rPr>
          <w:b/>
          <w:sz w:val="24"/>
          <w:szCs w:val="24"/>
          <w:lang w:val="fr-CA"/>
        </w:rPr>
        <w:tab/>
      </w:r>
      <w:r w:rsidRPr="000A56AA">
        <w:rPr>
          <w:b/>
          <w:sz w:val="24"/>
          <w:szCs w:val="24"/>
          <w:lang w:val="fr-CA"/>
        </w:rPr>
        <w:tab/>
        <w:t>Révision pour le quiz Ch 5,6</w:t>
      </w:r>
    </w:p>
    <w:p w:rsidR="00460B9F" w:rsidRPr="000A56AA" w:rsidRDefault="00460B9F">
      <w:pPr>
        <w:pStyle w:val="normal0"/>
        <w:rPr>
          <w:lang w:val="fr-CA"/>
        </w:rPr>
      </w:pPr>
    </w:p>
    <w:p w:rsidR="00460B9F" w:rsidRPr="000A56AA" w:rsidRDefault="00460B9F">
      <w:pPr>
        <w:pStyle w:val="normal0"/>
        <w:numPr>
          <w:ilvl w:val="0"/>
          <w:numId w:val="3"/>
        </w:numPr>
        <w:ind w:left="360" w:hanging="450"/>
        <w:contextualSpacing/>
        <w:rPr>
          <w:i/>
          <w:lang w:val="fr-CA"/>
        </w:rPr>
      </w:pPr>
      <w:r w:rsidRPr="000A56AA">
        <w:rPr>
          <w:i/>
          <w:lang w:val="fr-CA"/>
        </w:rPr>
        <w:t>Lis le paragraphe ci-dessous et décide quels énoncés représentent la culture populaire et quels énoncés représentent  la culture traditionnelle.  Place-les dans la colonne appropriée.</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 xml:space="preserve">Le jeudi, 17 novembre, Brandon est arrivé à l’école en retard. Il s’est levé plus tard car il s’est couché tard le soir précédent parce qu’il jouait “Call of Duty: Black Ops 2” sur son Xbox Live.  Il a reçu le Xbox pour son anniversaire. Les anniversaires et les fêtes étaient très importants pour sa famille. </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Sa journée n’a pas bien commencé car il ne pouvait pas trouver son iPad.  Il s’est dépêché pour s’habiller et prenait son T-shirt et ses jeans Hollister du plancher mal rangé.   Il cherchait sous son lit pour ses chaussures de sport.</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Lorsqu’il arrivait à l’école, Brandon a réalisé qu’il avait oublié son téléphone cellulaire Samsung Galaxy chez lui.  Il espérait que le diner serait mieux!  À dîner il ira rencontrer son ami Son de la Corée.  Son a enseigné Brandon quelques phrases coréen.  Ils mangeraient chez McDonald's.</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Brandon ne pourrait pas attendre pour la fin du jour.  Son père et son oncle allait le chercher de l’école et l’emmener faire de la chasse.  La chasse était une activité préférée dans sa famille.  Même son grand-père chassait.  Pour le souper, le père de Brandon cuisinait un bifteck de chevreuil.  Brandon aimait beaucoup les soupers familiaux.  Son préféré était le grand souper de noël.</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Après le souper, Brandon faisait un peu de devoir; il a lu son roman d’anglais. Son roman se déroulait en Japon.  Ensuite in allait regarder un peu de télévision puis se coucher tôt car Fred, son père, pêchait des homards et demain Brandon allait aider son père sur le bateau parce que la saison débutait le lendemain.  Brandon avait hâte de gagner plus que le salaire minimum!</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 xml:space="preserve">À la télévision, Brandon regardait le match de hockey.  L’équipe préférée de Brandon était les Calgary Flames.  Son père aimait les Canadiens de Montréal.  Les deux avaient une rivalité avec leurs équipes.  </w:t>
      </w:r>
    </w:p>
    <w:p w:rsidR="00460B9F" w:rsidRPr="000A56AA" w:rsidRDefault="00460B9F">
      <w:pPr>
        <w:pStyle w:val="normal0"/>
        <w:rPr>
          <w:lang w:val="fr-CA"/>
        </w:rPr>
      </w:pPr>
    </w:p>
    <w:p w:rsidR="00460B9F" w:rsidRPr="000A56AA" w:rsidRDefault="00460B9F">
      <w:pPr>
        <w:pStyle w:val="normal0"/>
        <w:rPr>
          <w:lang w:val="fr-CA"/>
        </w:rPr>
      </w:pPr>
      <w:r w:rsidRPr="000A56AA">
        <w:rPr>
          <w:lang w:val="fr-CA"/>
        </w:rPr>
        <w:t>Avant de dormir, Brandon téléchargeait des chansons de iTunes.  Il envoyait un tweet à propos de sa grande journée de travail puis il disait bonne nuit à sa mère avant de se coucher.</w:t>
      </w:r>
    </w:p>
    <w:p w:rsidR="00460B9F" w:rsidRPr="000A56AA" w:rsidRDefault="00460B9F">
      <w:pPr>
        <w:pStyle w:val="normal0"/>
        <w:rPr>
          <w:lang w:val="fr-CA"/>
        </w:rPr>
      </w:pPr>
    </w:p>
    <w:p w:rsidR="00460B9F" w:rsidRPr="000A56AA" w:rsidRDefault="00460B9F">
      <w:pPr>
        <w:pStyle w:val="normal0"/>
        <w:rPr>
          <w:lang w:val="fr-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680"/>
        <w:gridCol w:w="4680"/>
      </w:tblGrid>
      <w:tr w:rsidR="00460B9F" w:rsidRPr="000A56AA" w:rsidTr="00CB6D96">
        <w:tc>
          <w:tcPr>
            <w:tcW w:w="4680" w:type="dxa"/>
            <w:tcMar>
              <w:top w:w="100" w:type="dxa"/>
              <w:left w:w="100" w:type="dxa"/>
              <w:bottom w:w="100" w:type="dxa"/>
              <w:right w:w="100" w:type="dxa"/>
            </w:tcMar>
          </w:tcPr>
          <w:p w:rsidR="00460B9F" w:rsidRPr="000A56AA" w:rsidRDefault="00460B9F" w:rsidP="00CB6D96">
            <w:pPr>
              <w:pStyle w:val="normal0"/>
              <w:widowControl w:val="0"/>
              <w:spacing w:line="240" w:lineRule="auto"/>
              <w:jc w:val="center"/>
              <w:rPr>
                <w:lang w:val="fr-CA"/>
              </w:rPr>
            </w:pPr>
            <w:r w:rsidRPr="000A56AA">
              <w:rPr>
                <w:b/>
                <w:lang w:val="fr-CA"/>
              </w:rPr>
              <w:t>Culture traditionnelle</w:t>
            </w:r>
          </w:p>
        </w:tc>
        <w:tc>
          <w:tcPr>
            <w:tcW w:w="4680" w:type="dxa"/>
            <w:tcMar>
              <w:top w:w="100" w:type="dxa"/>
              <w:left w:w="100" w:type="dxa"/>
              <w:bottom w:w="100" w:type="dxa"/>
              <w:right w:w="100" w:type="dxa"/>
            </w:tcMar>
          </w:tcPr>
          <w:p w:rsidR="00460B9F" w:rsidRPr="000A56AA" w:rsidRDefault="00460B9F" w:rsidP="00CB6D96">
            <w:pPr>
              <w:pStyle w:val="normal0"/>
              <w:widowControl w:val="0"/>
              <w:spacing w:line="240" w:lineRule="auto"/>
              <w:jc w:val="center"/>
              <w:rPr>
                <w:lang w:val="fr-CA"/>
              </w:rPr>
            </w:pPr>
            <w:r w:rsidRPr="000A56AA">
              <w:rPr>
                <w:b/>
                <w:lang w:val="fr-CA"/>
              </w:rPr>
              <w:t>Culture populaire</w:t>
            </w:r>
          </w:p>
        </w:tc>
      </w:tr>
      <w:tr w:rsidR="00460B9F" w:rsidRPr="000A56AA" w:rsidTr="00CB6D96">
        <w:tc>
          <w:tcPr>
            <w:tcW w:w="4680" w:type="dxa"/>
            <w:tcMar>
              <w:top w:w="100" w:type="dxa"/>
              <w:left w:w="100" w:type="dxa"/>
              <w:bottom w:w="100" w:type="dxa"/>
              <w:right w:w="100" w:type="dxa"/>
            </w:tcMar>
          </w:tcPr>
          <w:p w:rsidR="00460B9F" w:rsidRPr="000A56AA" w:rsidRDefault="00460B9F" w:rsidP="00CB6D96">
            <w:pPr>
              <w:pStyle w:val="normal0"/>
              <w:widowControl w:val="0"/>
              <w:spacing w:line="240" w:lineRule="auto"/>
              <w:rPr>
                <w:lang w:val="fr-CA"/>
              </w:rPr>
            </w:pPr>
          </w:p>
          <w:p w:rsidR="00460B9F" w:rsidRPr="000A56AA" w:rsidRDefault="00460B9F" w:rsidP="00CB6D96">
            <w:pPr>
              <w:pStyle w:val="normal0"/>
              <w:widowControl w:val="0"/>
              <w:spacing w:line="240" w:lineRule="auto"/>
              <w:rPr>
                <w:lang w:val="fr-CA"/>
              </w:rPr>
            </w:pPr>
          </w:p>
          <w:p w:rsidR="00460B9F" w:rsidRPr="000A56AA" w:rsidRDefault="00460B9F" w:rsidP="00CB6D96">
            <w:pPr>
              <w:pStyle w:val="normal0"/>
              <w:widowControl w:val="0"/>
              <w:spacing w:line="240" w:lineRule="auto"/>
              <w:rPr>
                <w:lang w:val="fr-CA"/>
              </w:rPr>
            </w:pPr>
          </w:p>
          <w:p w:rsidR="00460B9F" w:rsidRPr="000A56AA" w:rsidRDefault="00460B9F" w:rsidP="00CB6D96">
            <w:pPr>
              <w:pStyle w:val="normal0"/>
              <w:widowControl w:val="0"/>
              <w:spacing w:line="240" w:lineRule="auto"/>
              <w:rPr>
                <w:lang w:val="fr-CA"/>
              </w:rPr>
            </w:pPr>
          </w:p>
        </w:tc>
        <w:tc>
          <w:tcPr>
            <w:tcW w:w="4680" w:type="dxa"/>
            <w:tcMar>
              <w:top w:w="100" w:type="dxa"/>
              <w:left w:w="100" w:type="dxa"/>
              <w:bottom w:w="100" w:type="dxa"/>
              <w:right w:w="100" w:type="dxa"/>
            </w:tcMar>
          </w:tcPr>
          <w:p w:rsidR="00460B9F" w:rsidRPr="000A56AA" w:rsidRDefault="00460B9F" w:rsidP="00CB6D96">
            <w:pPr>
              <w:pStyle w:val="normal0"/>
              <w:widowControl w:val="0"/>
              <w:spacing w:line="240" w:lineRule="auto"/>
              <w:rPr>
                <w:lang w:val="fr-CA"/>
              </w:rPr>
            </w:pPr>
          </w:p>
        </w:tc>
      </w:tr>
    </w:tbl>
    <w:p w:rsidR="00460B9F" w:rsidRPr="000A56AA" w:rsidRDefault="00460B9F">
      <w:pPr>
        <w:pStyle w:val="normal0"/>
        <w:numPr>
          <w:ilvl w:val="0"/>
          <w:numId w:val="2"/>
        </w:numPr>
        <w:ind w:hanging="360"/>
        <w:contextualSpacing/>
        <w:rPr>
          <w:lang w:val="fr-CA"/>
        </w:rPr>
      </w:pPr>
      <w:r w:rsidRPr="000A56AA">
        <w:rPr>
          <w:lang w:val="fr-CA"/>
        </w:rPr>
        <w:t xml:space="preserve">Identifie 2 exemples de la culture matérielle et 2 exemples de la culture immatérielle de l’histoire.  </w:t>
      </w:r>
    </w:p>
    <w:p w:rsidR="00460B9F" w:rsidRPr="000A56AA" w:rsidRDefault="00460B9F">
      <w:pPr>
        <w:pStyle w:val="normal0"/>
        <w:rPr>
          <w:lang w:val="fr-CA"/>
        </w:rPr>
      </w:pPr>
    </w:p>
    <w:p w:rsidR="00460B9F" w:rsidRPr="000A56AA" w:rsidRDefault="00460B9F">
      <w:pPr>
        <w:pStyle w:val="normal0"/>
        <w:rPr>
          <w:lang w:val="fr-CA"/>
        </w:rPr>
      </w:pPr>
    </w:p>
    <w:p w:rsidR="00460B9F" w:rsidRDefault="00460B9F" w:rsidP="000A56AA">
      <w:pPr>
        <w:pStyle w:val="normal0"/>
        <w:numPr>
          <w:ilvl w:val="0"/>
          <w:numId w:val="1"/>
        </w:numPr>
        <w:ind w:hanging="360"/>
        <w:contextualSpacing/>
        <w:rPr>
          <w:lang w:val="fr-CA"/>
        </w:rPr>
      </w:pPr>
      <w:r w:rsidRPr="000A56AA">
        <w:rPr>
          <w:lang w:val="fr-CA"/>
        </w:rPr>
        <w:t>Explique comment c’est possible d’avoir une culture populaire partagée par les gens autour du monde? (3-4 réponses)</w:t>
      </w:r>
    </w:p>
    <w:p w:rsidR="00460B9F" w:rsidRDefault="00460B9F" w:rsidP="000A56AA">
      <w:pPr>
        <w:pStyle w:val="normal0"/>
        <w:contextualSpacing/>
        <w:rPr>
          <w:lang w:val="fr-CA"/>
        </w:rPr>
      </w:pPr>
    </w:p>
    <w:p w:rsidR="00460B9F" w:rsidRDefault="00460B9F" w:rsidP="000A56AA">
      <w:pPr>
        <w:pStyle w:val="normal0"/>
        <w:contextualSpacing/>
        <w:rPr>
          <w:lang w:val="fr-CA"/>
        </w:rPr>
      </w:pPr>
    </w:p>
    <w:p w:rsidR="00460B9F" w:rsidRDefault="00460B9F" w:rsidP="000A56AA">
      <w:pPr>
        <w:pStyle w:val="normal0"/>
        <w:numPr>
          <w:ilvl w:val="0"/>
          <w:numId w:val="1"/>
        </w:numPr>
        <w:ind w:hanging="360"/>
        <w:contextualSpacing/>
        <w:rPr>
          <w:lang w:val="fr-CA"/>
        </w:rPr>
      </w:pPr>
      <w:r>
        <w:rPr>
          <w:lang w:val="fr-CA"/>
        </w:rPr>
        <w:t>Pourquoi avons-nous étudié des différents festivals des provinces Atlantiques?  Quels sont les liens entre les festivals et notre unité courant?</w:t>
      </w:r>
    </w:p>
    <w:p w:rsidR="00460B9F" w:rsidRDefault="00460B9F" w:rsidP="000A56AA">
      <w:pPr>
        <w:pStyle w:val="normal0"/>
        <w:contextualSpacing/>
        <w:rPr>
          <w:lang w:val="fr-CA"/>
        </w:rPr>
      </w:pPr>
    </w:p>
    <w:p w:rsidR="00460B9F" w:rsidRDefault="00460B9F" w:rsidP="000A56AA">
      <w:pPr>
        <w:pStyle w:val="normal0"/>
        <w:contextualSpacing/>
        <w:rPr>
          <w:lang w:val="fr-CA"/>
        </w:rPr>
      </w:pPr>
    </w:p>
    <w:p w:rsidR="00460B9F" w:rsidRDefault="00460B9F" w:rsidP="000A56AA">
      <w:pPr>
        <w:pStyle w:val="normal0"/>
        <w:numPr>
          <w:ilvl w:val="0"/>
          <w:numId w:val="1"/>
        </w:numPr>
        <w:ind w:hanging="360"/>
        <w:contextualSpacing/>
        <w:rPr>
          <w:lang w:val="fr-CA"/>
        </w:rPr>
      </w:pPr>
      <w:r>
        <w:rPr>
          <w:lang w:val="fr-CA"/>
        </w:rPr>
        <w:t xml:space="preserve">Recherche un groupe ethnique ou culturel des provinces Atlantiques </w:t>
      </w:r>
      <w:r w:rsidRPr="000A56AA">
        <w:rPr>
          <w:lang w:val="fr-CA"/>
        </w:rPr>
        <w:t>(ou utilise tes connaissances antérieures, pense aux exemples vus au Quai 21) : identifie un exemple de chacune des 5 aspects de la culture pour ce groupe.</w:t>
      </w:r>
    </w:p>
    <w:p w:rsidR="00460B9F" w:rsidRDefault="00460B9F" w:rsidP="000A56AA">
      <w:pPr>
        <w:pStyle w:val="normal0"/>
        <w:contextualSpacing/>
        <w:rPr>
          <w:lang w:val="fr-CA"/>
        </w:rPr>
      </w:pPr>
    </w:p>
    <w:p w:rsidR="00460B9F" w:rsidRPr="000A56AA" w:rsidRDefault="00460B9F" w:rsidP="000A56AA">
      <w:pPr>
        <w:pStyle w:val="normal0"/>
        <w:contextualSpacing/>
        <w:rPr>
          <w:lang w:val="fr-CA"/>
        </w:rPr>
      </w:pPr>
    </w:p>
    <w:sectPr w:rsidR="00460B9F" w:rsidRPr="000A56AA" w:rsidSect="00152FA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0FE"/>
    <w:multiLevelType w:val="multilevel"/>
    <w:tmpl w:val="FFFFFFFF"/>
    <w:lvl w:ilvl="0">
      <w:start w:val="3"/>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nsid w:val="3B2A6983"/>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475A1DF7"/>
    <w:multiLevelType w:val="multilevel"/>
    <w:tmpl w:val="FFFFFFFF"/>
    <w:lvl w:ilvl="0">
      <w:start w:val="2"/>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527D5766"/>
    <w:multiLevelType w:val="hybridMultilevel"/>
    <w:tmpl w:val="43A0DFB0"/>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623378AC"/>
    <w:multiLevelType w:val="hybridMultilevel"/>
    <w:tmpl w:val="685AD512"/>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AA"/>
    <w:rsid w:val="000A56AA"/>
    <w:rsid w:val="00152FAA"/>
    <w:rsid w:val="003503A6"/>
    <w:rsid w:val="0043169B"/>
    <w:rsid w:val="00460B9F"/>
    <w:rsid w:val="005C2631"/>
    <w:rsid w:val="00BE3CAA"/>
    <w:rsid w:val="00BE756C"/>
    <w:rsid w:val="00CB6D9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AA"/>
    <w:pPr>
      <w:spacing w:line="276" w:lineRule="auto"/>
    </w:pPr>
    <w:rPr>
      <w:color w:val="000000"/>
    </w:rPr>
  </w:style>
  <w:style w:type="paragraph" w:styleId="Heading1">
    <w:name w:val="heading 1"/>
    <w:basedOn w:val="normal0"/>
    <w:next w:val="normal0"/>
    <w:link w:val="Heading1Char"/>
    <w:uiPriority w:val="99"/>
    <w:qFormat/>
    <w:rsid w:val="00152FAA"/>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152FAA"/>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152FAA"/>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152FAA"/>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152FAA"/>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152FAA"/>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152FAA"/>
    <w:pPr>
      <w:spacing w:line="276" w:lineRule="auto"/>
    </w:pPr>
    <w:rPr>
      <w:color w:val="000000"/>
    </w:rPr>
  </w:style>
  <w:style w:type="paragraph" w:styleId="Title">
    <w:name w:val="Title"/>
    <w:basedOn w:val="normal0"/>
    <w:next w:val="normal0"/>
    <w:link w:val="TitleChar"/>
    <w:uiPriority w:val="99"/>
    <w:qFormat/>
    <w:rsid w:val="00152FAA"/>
    <w:pPr>
      <w:keepNext/>
      <w:keepLines/>
      <w:spacing w:after="60"/>
      <w:contextualSpacing/>
    </w:pPr>
    <w:rPr>
      <w:sz w:val="52"/>
      <w:szCs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152FAA"/>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152FAA"/>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430</Words>
  <Characters>2452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Hum 9</dc:title>
  <dc:subject/>
  <dc:creator/>
  <cp:keywords/>
  <dc:description/>
  <cp:lastModifiedBy>User</cp:lastModifiedBy>
  <cp:revision>3</cp:revision>
  <cp:lastPrinted>2016-01-15T17:16:00Z</cp:lastPrinted>
  <dcterms:created xsi:type="dcterms:W3CDTF">2016-01-12T19:42:00Z</dcterms:created>
  <dcterms:modified xsi:type="dcterms:W3CDTF">2016-01-15T17:21:00Z</dcterms:modified>
</cp:coreProperties>
</file>