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0F62" w:rsidRP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7EA8">
        <w:rPr>
          <w:b/>
        </w:rPr>
        <w:t xml:space="preserve">Maths </w:t>
      </w:r>
      <w:r>
        <w:rPr>
          <w:b/>
        </w:rPr>
        <w:t>9</w:t>
      </w:r>
      <w:r>
        <w:rPr>
          <w:b/>
        </w:rPr>
        <w:tab/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1,2</w:t>
      </w:r>
      <w:r>
        <w:rPr>
          <w:b/>
        </w:rPr>
        <w:tab/>
      </w:r>
      <w:r w:rsidRPr="00967EA8">
        <w:rPr>
          <w:b/>
        </w:rPr>
        <w:t>Billet de sortie</w:t>
      </w:r>
      <w:r w:rsidRPr="00967EA8">
        <w:rPr>
          <w:b/>
        </w:rPr>
        <w:tab/>
      </w:r>
      <w:r w:rsidRPr="00967EA8">
        <w:rPr>
          <w:b/>
        </w:rPr>
        <w:tab/>
        <w:t>Nom ________________________</w:t>
      </w:r>
      <w:r w:rsidRPr="00967EA8">
        <w:rPr>
          <w:b/>
        </w:rPr>
        <w:tab/>
      </w:r>
      <w:r>
        <w:rPr>
          <w:b/>
        </w:rPr>
        <w:t>Classe : ______</w:t>
      </w:r>
    </w:p>
    <w:p w:rsidR="00967EA8" w:rsidRPr="00967EA8" w:rsidRDefault="00967EA8" w:rsidP="00967EA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7EA8">
        <w:t xml:space="preserve">Quelle méthode choisirais-tu pour trouver </w:t>
      </w:r>
      <m:oMath>
        <m:r>
          <w:rPr>
            <w:rFonts w:ascii="Cambria Math" w:hAnsi="Cambria Math"/>
            <w:sz w:val="32"/>
            <w:szCs w:val="32"/>
          </w:rPr>
          <m:t>√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</w:rPr>
        <w:t xml:space="preserve">  sans calculatrice?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Expliquer une autre méthode (encore sans calculatrice).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Utilise un exemple pour illustrer pourquoi la racine carrée d’un carré non parfait calculée avec une calculatrice est une approximation.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/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67EA8" w:rsidRP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7EA8">
        <w:rPr>
          <w:b/>
        </w:rPr>
        <w:t xml:space="preserve">Maths </w:t>
      </w:r>
      <w:r>
        <w:rPr>
          <w:b/>
        </w:rPr>
        <w:t>9</w:t>
      </w:r>
      <w:r>
        <w:rPr>
          <w:b/>
        </w:rPr>
        <w:tab/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1,2</w:t>
      </w:r>
      <w:r>
        <w:rPr>
          <w:b/>
        </w:rPr>
        <w:tab/>
      </w:r>
      <w:r w:rsidRPr="00967EA8">
        <w:rPr>
          <w:b/>
        </w:rPr>
        <w:t>Billet de sortie</w:t>
      </w:r>
      <w:r w:rsidRPr="00967EA8">
        <w:rPr>
          <w:b/>
        </w:rPr>
        <w:tab/>
      </w:r>
      <w:r w:rsidRPr="00967EA8">
        <w:rPr>
          <w:b/>
        </w:rPr>
        <w:tab/>
        <w:t>Nom ________________________</w:t>
      </w:r>
      <w:r w:rsidRPr="00967EA8">
        <w:rPr>
          <w:b/>
        </w:rPr>
        <w:tab/>
      </w:r>
      <w:r>
        <w:rPr>
          <w:b/>
        </w:rPr>
        <w:t>Classe : ______</w:t>
      </w:r>
    </w:p>
    <w:p w:rsidR="00967EA8" w:rsidRPr="00967EA8" w:rsidRDefault="00967EA8" w:rsidP="00967EA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7EA8">
        <w:t xml:space="preserve">Quelle méthode choisirais-tu pour trouver </w:t>
      </w:r>
      <m:oMath>
        <m:r>
          <w:rPr>
            <w:rFonts w:ascii="Cambria Math" w:hAnsi="Cambria Math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</w:rPr>
        <w:t xml:space="preserve">  sans calculatrice?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Expliquer une autre méthode (encore sans calculatrice).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EA8" w:rsidRDefault="00967EA8" w:rsidP="00967EA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Utilise un exemple pour illustrer pourquoi la racine carrée d’un carré non parfait calculée avec une calculatrice est une approximation.</w:t>
      </w:r>
    </w:p>
    <w:p w:rsidR="00967EA8" w:rsidRDefault="00967EA8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F8E" w:rsidRDefault="006C2F8E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F8E" w:rsidRDefault="006C2F8E" w:rsidP="0096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6C2F8E" w:rsidSect="00967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64B"/>
    <w:multiLevelType w:val="hybridMultilevel"/>
    <w:tmpl w:val="CF72C4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738A4"/>
    <w:multiLevelType w:val="hybridMultilevel"/>
    <w:tmpl w:val="CF72C4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8"/>
    <w:rsid w:val="00560F62"/>
    <w:rsid w:val="006C2F8E"/>
    <w:rsid w:val="009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2DD0-FE4A-4DAD-858E-22A9CCD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2</cp:revision>
  <dcterms:created xsi:type="dcterms:W3CDTF">2015-09-21T02:41:00Z</dcterms:created>
  <dcterms:modified xsi:type="dcterms:W3CDTF">2015-09-21T02:49:00Z</dcterms:modified>
</cp:coreProperties>
</file>